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6CD" w:rsidRPr="001748D7" w:rsidRDefault="004626CD" w:rsidP="006872ED">
      <w:pPr>
        <w:tabs>
          <w:tab w:val="left" w:pos="7121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Утвержден</w:t>
      </w:r>
    </w:p>
    <w:p w:rsidR="004626CD" w:rsidRPr="001748D7" w:rsidRDefault="004626CD" w:rsidP="005D418C">
      <w:pPr>
        <w:tabs>
          <w:tab w:val="left" w:pos="7121"/>
          <w:tab w:val="left" w:pos="722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 xml:space="preserve">Решением совета </w:t>
      </w:r>
    </w:p>
    <w:p w:rsidR="004626CD" w:rsidRPr="001748D7" w:rsidRDefault="004626CD" w:rsidP="006872ED">
      <w:pPr>
        <w:tabs>
          <w:tab w:val="left" w:pos="7046"/>
          <w:tab w:val="left" w:pos="7121"/>
          <w:tab w:val="left" w:pos="7226"/>
        </w:tabs>
        <w:spacing w:after="0" w:line="240" w:lineRule="auto"/>
        <w:jc w:val="right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                                                                               сельского поселения                                                                                                                                                                                                 Тановский сельсовет </w:t>
      </w:r>
    </w:p>
    <w:p w:rsidR="004626CD" w:rsidRPr="001748D7" w:rsidRDefault="004626CD" w:rsidP="005D418C">
      <w:pPr>
        <w:tabs>
          <w:tab w:val="left" w:pos="6881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от 10.03.2022г № 22-162</w:t>
      </w:r>
    </w:p>
    <w:p w:rsidR="004626CD" w:rsidRPr="001748D7" w:rsidRDefault="004626CD" w:rsidP="00CB48CC">
      <w:pPr>
        <w:tabs>
          <w:tab w:val="left" w:pos="6986"/>
        </w:tabs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:rsidR="004626CD" w:rsidRPr="001748D7" w:rsidRDefault="004626CD" w:rsidP="005D418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26CD" w:rsidRPr="001748D7" w:rsidRDefault="004626CD" w:rsidP="006872E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  Л  А  Н </w:t>
      </w:r>
    </w:p>
    <w:p w:rsidR="004626CD" w:rsidRPr="001748D7" w:rsidRDefault="004626CD" w:rsidP="005D41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4626CD" w:rsidRPr="001748D7" w:rsidRDefault="004626CD" w:rsidP="005D4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работы Администрации</w:t>
      </w:r>
    </w:p>
    <w:p w:rsidR="004626CD" w:rsidRPr="001748D7" w:rsidRDefault="004626CD" w:rsidP="005D418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сельского поселения Тановский  сельсовет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муниципального района Благоварский район Республики Башкортостан </w:t>
      </w:r>
      <w:r w:rsidRPr="001748D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на 2022 год</w:t>
      </w:r>
    </w:p>
    <w:p w:rsidR="004626CD" w:rsidRPr="005D418C" w:rsidRDefault="004626CD" w:rsidP="005D418C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D418C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A0"/>
      </w:tblPr>
      <w:tblGrid>
        <w:gridCol w:w="639"/>
        <w:gridCol w:w="3815"/>
        <w:gridCol w:w="2222"/>
        <w:gridCol w:w="2905"/>
      </w:tblGrid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исполнения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numPr>
                <w:ilvl w:val="0"/>
                <w:numId w:val="1"/>
              </w:numPr>
              <w:spacing w:after="0" w:line="240" w:lineRule="auto"/>
              <w:ind w:left="111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Организационная работа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и принятие нормативно-правовых актов по решению вопросов местного значения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специалист,управ.делами.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планов на год, на месяц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профессиональной переподготовки и повышения квалификации муниципальных служащих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приема граждан по личным вопросам, работа с обращениями граждан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 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управ.делами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муниципальными служащими сведений о доходах, расходах, об имуществе и обязательствах имущественного характера и организация проверки достоверности представленных сведений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делами,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действующих комиссий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встреч, сельских сходов с населением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Размещение на официальном сайте поселения информации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муниципальных программ в соответствии с законодательством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Управ.делами,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ведение воинского учета граждан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ВУС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технической помощи Сов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ету депутатов Тановского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делами,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Заполнение форм статистической отчетности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совещаниях разных уровней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совещаний со старостами населенных пунктов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 главы  поселения по итогам 2021г.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 2022г.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работы администрации на 2023г.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 2022г.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зам. главы 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    Предупреждение и ликвидация чрезвычайных  ситуаций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пропуска паводковых вод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март-апрель 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работы по обучению населения защиты от опасности, поведения на водоемах путем размещения информации на сайте и информационных досках 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3.Пожарная безопасность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Обследование пожарных резервуаров и заполнение их водой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весенних противопожарных мероприятий по опахиванию населенных пунктов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Апрель-май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Привлечение населения и предприятий к общественно-значимым работам по уборке территорий от мусора, сухой травы; организация массовых субботников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делами,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обеспечению пожарной безопасности  в поселении, проведение инструктажа по пожарной безопасности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 и старосты деревень.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программы по развитию навыков осторожного обращения с огнем детей и всех возрастных групп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 2022г.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Раздача  методических материалов, плакатов, памяток на противопожарную тематику по агитации и пропаганде правил пожарной безопасности в сельских населенных пунктах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Проверка состояния гидрантов ,источников противопожарного водоснабжения на территории насел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енных пунктов Тановского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март, август 2022г.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Разработка и  утверждение Муниципальной программы «Обеспечение первичных мер пожарной безопасности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на территории Тановского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  сельского поселения  на 2022 год, и на плановый период 2023 и 2024 годов»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ноябрь- декабрь 2022г.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управ.делами,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4.Управление и использование муниципального имущества и земель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Постановка на учет граждан, в качестве нуждающихся в улучшении жилищных условий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упорядочению адресного хозяйства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Осуществлении земельного контроля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территории Тановского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Постановка на кадастровый учет и государственная регистрация прав на объекты муниципальной собственности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регистрации права на  земельные участки под   объектами муниципальной собственности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Инвентаризация основных средств и имущества казны. 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Инвентаризация дебиторской и кредиторской задолженности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  квартал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                       специалист, бухгалтер</w:t>
            </w: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специалист, бухгалтер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5.Содержание автомобильных дорог общего пользования,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организация работы транспортного обслуживания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Проведение ремонта дорог местного значения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Контроль за содержанием дорог в зимний  и летний периоды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разметки дорожного полотна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и замена поврежденных и отсутствующих дорожных знаков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2-3-квартал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грейдирования грунтовых дорог в населенных пунктах поселения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Очистка дорог от снега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1,4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Скос травы на придорожной территории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6. Благоустройство и жилищно-коммунальный комплекс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по озеленению территории поселения, принять  участие в акции  «Зеленая Башкирия».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поселения, 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ремонт  ограждении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кладбищ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ах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ликвидация несанкционированных свалок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с.Тан с.Такчура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экологических субботников по уборке прилегающих территорий к частным домовладениям,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организациям в населенных пунктах.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управделами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пастьбы скота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2-3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Осуществление ухода за  памятниками ВОВ с.Тан, с.Агарды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поселения, управ.делами , специалист,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обследования готовности жилищного фонда, учреждений всех форм собственности и теплоисточников к эксплуатации в осеннее-зимний период, составление паспортов готовности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 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содержание детских  игровых и спортивных площадок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  </w:t>
            </w:r>
          </w:p>
        </w:tc>
      </w:tr>
      <w:tr w:rsidR="004626CD" w:rsidRPr="00361D7D">
        <w:trPr>
          <w:trHeight w:val="639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Организация благоустройства территории парка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с.Тан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2, 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музея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7. Организация досуга, спорт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территориальных праздников.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  СДК)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  СДК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выездных концертов по поселению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 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СДК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Подписка на периодическую печать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июнь, ноябрь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отв.за подписку,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спортивных мероприятий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 (согласно плану мероприятий )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районных праздничных и спортивных мероприятиях ,сабантуе.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директор СДК 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 в летний период 2022г.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директор школы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 по патриотическому и военно-патриотическому воспитанию населения в т.ч. молодежь и дети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 школы 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директор СДК. 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8.Правоохранительная деятельность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Взаимодействие с органами внутренних дел по проведению рейдов по неблагополучным семьям , группам риска , по нелегальным торговым точкам алкогольных напитков.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специалист, участковый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правонарушений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управ.делами.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плана мероприятий по профилактике терроризма и экстремизма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 управ.делами.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Оказание содействия и создание условий для работы участковым уполномоченным полиции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Организация работы добровольной народной дружины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9. Финансово-экономическая деятельность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и утверждение бюджета на 2022 год и плановый период 2023 и 2024гг.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отчета и отчет об исполнении бюджета за очередной финансовый год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поселения,  специалист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обеспечению поступления налоговых платежей и сборов.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поселения,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Отчетность по сбору налогов и арендной плате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  прогноза социально-экономического развития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поселения, 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Размещение муниципальных заказов путем открытых конкурсов, запроса котировок, открытых аукционов 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поселения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размещение плана-закупок и плана-графика, своевременное внесение изменений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9581" w:type="dxa"/>
            <w:gridSpan w:val="4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10. использование и работа в информационных ресурсах </w:t>
            </w:r>
          </w:p>
          <w:p w:rsidR="004626CD" w:rsidRPr="005D418C" w:rsidRDefault="004626CD" w:rsidP="005D41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на офици</w:t>
            </w: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альном сайте  Тановского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  сельского поселения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Управ делами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Размещение информации в ГИС ЖКХ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  с  ГИС ГМП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с сайтом Госуслуги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управ делами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Размещение информации на сайте 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  <w:lang w:eastAsia="ru-RU"/>
              </w:rPr>
              <w:t> </w:t>
            </w:r>
            <w:r w:rsidRPr="005D41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(Информация о государственных и муниципальных </w:t>
            </w:r>
            <w:r w:rsidRPr="005D418C">
              <w:rPr>
                <w:rFonts w:ascii="Times New Roman" w:hAnsi="Times New Roman" w:cs="Times New Roman"/>
                <w:b/>
                <w:bCs/>
                <w:color w:val="333333"/>
                <w:sz w:val="24"/>
                <w:szCs w:val="24"/>
                <w:shd w:val="clear" w:color="auto" w:fill="FFFFFF"/>
                <w:lang w:eastAsia="ru-RU"/>
              </w:rPr>
              <w:t>торгах</w:t>
            </w:r>
            <w:r w:rsidRPr="005D418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eastAsia="ru-RU"/>
              </w:rPr>
              <w:t> по реализации имущества для физических и юридических лиц.)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сельского </w:t>
            </w: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поселения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, специалист </w:t>
            </w:r>
          </w:p>
        </w:tc>
      </w:tr>
      <w:tr w:rsidR="004626CD" w:rsidRPr="00361D7D">
        <w:trPr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в ФИАС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</w:tc>
      </w:tr>
      <w:tr w:rsidR="004626CD" w:rsidRPr="00361D7D">
        <w:trPr>
          <w:trHeight w:val="814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Ведение электронной похозяйственной книги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в течение года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tbl>
            <w:tblPr>
              <w:tblpPr w:leftFromText="45" w:rightFromText="45" w:vertAnchor="text" w:tblpXSpec="right" w:tblpYSpec="center"/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/>
            </w:tblPr>
            <w:tblGrid>
              <w:gridCol w:w="1410"/>
            </w:tblGrid>
            <w:tr w:rsidR="004626CD" w:rsidRPr="00361D7D">
              <w:trPr>
                <w:trHeight w:val="270"/>
                <w:tblCellSpacing w:w="0" w:type="dxa"/>
              </w:trPr>
              <w:tc>
                <w:tcPr>
                  <w:tcW w:w="14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4626CD" w:rsidRPr="005D418C" w:rsidRDefault="004626CD" w:rsidP="005D418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D418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rHeight w:val="615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</w:t>
            </w: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абота на портале администрации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rHeight w:val="860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Работе на портале СКДФ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Специалист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626CD" w:rsidRPr="00361D7D">
        <w:trPr>
          <w:trHeight w:val="1351"/>
          <w:tblCellSpacing w:w="0" w:type="dxa"/>
        </w:trPr>
        <w:tc>
          <w:tcPr>
            <w:tcW w:w="639" w:type="dxa"/>
            <w:tcBorders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15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>Работа на портале «Единое окно»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2" w:type="dxa"/>
            <w:tcBorders>
              <w:left w:val="single" w:sz="4" w:space="0" w:color="000000"/>
              <w:right w:val="nil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color w:val="1F1F1F"/>
                <w:sz w:val="24"/>
                <w:szCs w:val="24"/>
                <w:lang w:eastAsia="ru-RU"/>
              </w:rPr>
              <w:t xml:space="preserve">в течение года 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0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Управ делами</w:t>
            </w:r>
          </w:p>
          <w:p w:rsidR="004626CD" w:rsidRPr="005D418C" w:rsidRDefault="004626CD" w:rsidP="005D41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D418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626CD" w:rsidRPr="005D418C" w:rsidRDefault="004626CD" w:rsidP="005D418C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D418C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4626CD" w:rsidRDefault="004626CD"/>
    <w:sectPr w:rsidR="004626CD" w:rsidSect="008A4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F461A"/>
    <w:multiLevelType w:val="multilevel"/>
    <w:tmpl w:val="FFE6C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418C"/>
    <w:rsid w:val="00057D50"/>
    <w:rsid w:val="000603FA"/>
    <w:rsid w:val="000A1F88"/>
    <w:rsid w:val="000F4E4A"/>
    <w:rsid w:val="0010529B"/>
    <w:rsid w:val="001748D7"/>
    <w:rsid w:val="002F0F95"/>
    <w:rsid w:val="00361D7D"/>
    <w:rsid w:val="003D5780"/>
    <w:rsid w:val="004626CD"/>
    <w:rsid w:val="005C57D5"/>
    <w:rsid w:val="005D418C"/>
    <w:rsid w:val="006872ED"/>
    <w:rsid w:val="007B11EE"/>
    <w:rsid w:val="008A45AC"/>
    <w:rsid w:val="00980C01"/>
    <w:rsid w:val="00993C8C"/>
    <w:rsid w:val="00CB3F18"/>
    <w:rsid w:val="00CB48CC"/>
    <w:rsid w:val="00D21C13"/>
    <w:rsid w:val="00DF478B"/>
    <w:rsid w:val="00EA6390"/>
    <w:rsid w:val="00EF2F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45A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data">
    <w:name w:val="docdata"/>
    <w:aliases w:val="docy,v5,126640,bqiaagaaeyqcaaagiaiaaaoa2aeabwvfaqaaaaaaaaaaaaaaaaaaaaaaaaaaaaaaaaaaaaaaaaaaaaaaaaaaaaaaaaaaaaaaaaaaaaaaaaaaaaaaaaaaaaaaaaaaaaaaaaaaaaaaaaaaaaaaaaaaaaaaaaaaaaaaaaaaaaaaaaaaaaaaaaaaaaaaaaaaaaaaaaaaaaaaaaaaaaaaaaaaaaaaaaaaaaaaaaaaa"/>
    <w:basedOn w:val="Normal"/>
    <w:uiPriority w:val="99"/>
    <w:rsid w:val="005D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5D4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CB4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B48CC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rsid w:val="006872E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21C13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934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77</TotalTime>
  <Pages>7</Pages>
  <Words>1600</Words>
  <Characters>9126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МС</dc:creator>
  <cp:keywords/>
  <dc:description/>
  <cp:lastModifiedBy>LAN_OS</cp:lastModifiedBy>
  <cp:revision>9</cp:revision>
  <cp:lastPrinted>2022-01-20T04:58:00Z</cp:lastPrinted>
  <dcterms:created xsi:type="dcterms:W3CDTF">2022-01-19T10:56:00Z</dcterms:created>
  <dcterms:modified xsi:type="dcterms:W3CDTF">2022-03-16T04:12:00Z</dcterms:modified>
</cp:coreProperties>
</file>